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B2F" w:rsidRDefault="00470B2F" w:rsidP="00470B2F">
      <w:pPr>
        <w:pStyle w:val="1"/>
        <w:spacing w:before="0" w:beforeAutospacing="0" w:after="0" w:afterAutospacing="0"/>
      </w:pPr>
      <w:r>
        <w:t>Консультация для родителей - Развитие фонематического слуха ребенка.</w:t>
      </w:r>
    </w:p>
    <w:p w:rsidR="00470B2F" w:rsidRDefault="00470B2F" w:rsidP="00470B2F">
      <w:pPr>
        <w:pStyle w:val="c14c21"/>
        <w:spacing w:before="0" w:beforeAutospacing="0" w:after="0" w:afterAutospacing="0"/>
      </w:pPr>
      <w:r>
        <w:rPr>
          <w:rStyle w:val="c25c23c16c33"/>
        </w:rPr>
        <w:t>Вы считаете, что у вашего ребёнка есть речевые проблемы?</w:t>
      </w:r>
    </w:p>
    <w:p w:rsidR="00470B2F" w:rsidRDefault="00470B2F" w:rsidP="00470B2F">
      <w:pPr>
        <w:pStyle w:val="c8"/>
        <w:spacing w:before="0" w:beforeAutospacing="0" w:after="0" w:afterAutospacing="0"/>
      </w:pPr>
      <w:r>
        <w:rPr>
          <w:rStyle w:val="c30"/>
        </w:rPr>
        <w:t>       </w:t>
      </w:r>
    </w:p>
    <w:p w:rsidR="00470B2F" w:rsidRDefault="00470B2F" w:rsidP="00470B2F">
      <w:pPr>
        <w:pStyle w:val="c8"/>
        <w:spacing w:before="0" w:beforeAutospacing="0" w:after="0" w:afterAutospacing="0"/>
      </w:pPr>
      <w:r>
        <w:rPr>
          <w:rStyle w:val="c30"/>
        </w:rPr>
        <w:t>       </w:t>
      </w:r>
      <w:r>
        <w:rPr>
          <w:rStyle w:val="c0"/>
        </w:rPr>
        <w:t>Логопед поможет Вам оценить сложившую ситуацию. Отметит, какие есть отклонения в говорении, понимании, общении, какие стороны речи и психической жизни необходимо развивать. Дело в том, что речь тесно связана с ритмическими способностями, координацией движения и мелкой моторикой, слуховым вниманием.</w:t>
      </w:r>
    </w:p>
    <w:p w:rsidR="00470B2F" w:rsidRDefault="00470B2F" w:rsidP="00470B2F">
      <w:pPr>
        <w:pStyle w:val="c8"/>
        <w:spacing w:before="0" w:beforeAutospacing="0" w:after="0" w:afterAutospacing="0"/>
      </w:pPr>
      <w:r>
        <w:rPr>
          <w:rStyle w:val="c20c12c16c25"/>
        </w:rPr>
        <w:t>Логопед знает, как:</w:t>
      </w:r>
    </w:p>
    <w:p w:rsidR="00470B2F" w:rsidRDefault="00470B2F" w:rsidP="00470B2F">
      <w:pPr>
        <w:numPr>
          <w:ilvl w:val="0"/>
          <w:numId w:val="1"/>
        </w:numPr>
      </w:pPr>
      <w:r>
        <w:rPr>
          <w:rStyle w:val="c7"/>
        </w:rPr>
        <w:t>научить  ребёнка правильно произносить звуки;</w:t>
      </w:r>
    </w:p>
    <w:p w:rsidR="00470B2F" w:rsidRDefault="00470B2F" w:rsidP="00470B2F">
      <w:pPr>
        <w:pStyle w:val="c8"/>
        <w:spacing w:before="0" w:beforeAutospacing="0" w:after="0" w:afterAutospacing="0"/>
      </w:pPr>
      <w:r>
        <w:rPr>
          <w:rStyle w:val="c20c35"/>
        </w:rPr>
        <w:t xml:space="preserve">      </w:t>
      </w:r>
      <w:r>
        <w:rPr>
          <w:rStyle w:val="c0c12"/>
        </w:rPr>
        <w:t>Коррекция звукопроизношения</w:t>
      </w:r>
      <w:r>
        <w:rPr>
          <w:rStyle w:val="c0"/>
        </w:rPr>
        <w:t> – самый распространённый вид работы логопеда.</w:t>
      </w:r>
    </w:p>
    <w:p w:rsidR="00470B2F" w:rsidRDefault="00470B2F" w:rsidP="00470B2F">
      <w:pPr>
        <w:pStyle w:val="c8"/>
        <w:spacing w:before="0" w:beforeAutospacing="0" w:after="0" w:afterAutospacing="0"/>
      </w:pPr>
      <w:r>
        <w:rPr>
          <w:rStyle w:val="c0"/>
        </w:rPr>
        <w:t xml:space="preserve">     Самым распространёнными недостатками речи у дошкольников, являются различные виды нарушения звукопроизношения: неумение произносить, тот или иной звук, замена одного звука другим, искажения имеющегося звука. Нарушения могут быть вызваны разными  причинами: возрастные нарушения (самостоятельно проходят); дефекты строения челюсти, мягкого и твёрдого нёба, массивная или короткая уздечка; неправильное расположение зубов; недостаточность работы мышц речевого аппарата. </w:t>
      </w:r>
    </w:p>
    <w:p w:rsidR="00470B2F" w:rsidRDefault="00470B2F" w:rsidP="00470B2F">
      <w:pPr>
        <w:pStyle w:val="c8"/>
        <w:spacing w:before="0" w:beforeAutospacing="0" w:after="0" w:afterAutospacing="0"/>
      </w:pPr>
      <w:r>
        <w:rPr>
          <w:rStyle w:val="c0c16"/>
        </w:rPr>
        <w:t>     </w:t>
      </w:r>
      <w:r>
        <w:rPr>
          <w:rStyle w:val="c0c23c16"/>
        </w:rPr>
        <w:t>Работа по исправлению произношения звуков состоит из трёх основных этапов:</w:t>
      </w:r>
    </w:p>
    <w:p w:rsidR="00470B2F" w:rsidRDefault="00470B2F" w:rsidP="00470B2F">
      <w:pPr>
        <w:numPr>
          <w:ilvl w:val="0"/>
          <w:numId w:val="2"/>
        </w:numPr>
      </w:pPr>
      <w:r>
        <w:rPr>
          <w:rStyle w:val="c0"/>
        </w:rPr>
        <w:t xml:space="preserve">подготовительного этапа (тренировка движений органов артикуляционного   </w:t>
      </w:r>
    </w:p>
    <w:p w:rsidR="00470B2F" w:rsidRDefault="00470B2F" w:rsidP="00470B2F">
      <w:pPr>
        <w:pStyle w:val="c8"/>
        <w:spacing w:before="0" w:beforeAutospacing="0" w:after="0" w:afterAutospacing="0"/>
      </w:pPr>
      <w:r>
        <w:rPr>
          <w:rStyle w:val="c0"/>
        </w:rPr>
        <w:t>               аппарата);</w:t>
      </w:r>
    </w:p>
    <w:p w:rsidR="00470B2F" w:rsidRDefault="00470B2F" w:rsidP="00470B2F">
      <w:pPr>
        <w:numPr>
          <w:ilvl w:val="0"/>
          <w:numId w:val="3"/>
        </w:numPr>
      </w:pPr>
      <w:r>
        <w:rPr>
          <w:rStyle w:val="c0"/>
        </w:rPr>
        <w:t>этапа  появления звука (постановка звука);</w:t>
      </w:r>
    </w:p>
    <w:p w:rsidR="00470B2F" w:rsidRDefault="00470B2F" w:rsidP="00470B2F">
      <w:pPr>
        <w:numPr>
          <w:ilvl w:val="0"/>
          <w:numId w:val="3"/>
        </w:numPr>
      </w:pPr>
      <w:r>
        <w:rPr>
          <w:rStyle w:val="c0"/>
        </w:rPr>
        <w:t>этапа усвоения звука  в речи (автоматизация, отработка звука в слогах, в  </w:t>
      </w:r>
    </w:p>
    <w:p w:rsidR="00470B2F" w:rsidRDefault="00470B2F" w:rsidP="00470B2F">
      <w:pPr>
        <w:pStyle w:val="c8"/>
        <w:spacing w:before="0" w:beforeAutospacing="0" w:after="0" w:afterAutospacing="0"/>
      </w:pPr>
      <w:r>
        <w:rPr>
          <w:rStyle w:val="c0"/>
        </w:rPr>
        <w:t>               словах, фразах, стихах и рассказах).</w:t>
      </w:r>
    </w:p>
    <w:p w:rsidR="00470B2F" w:rsidRDefault="00470B2F" w:rsidP="00470B2F">
      <w:pPr>
        <w:numPr>
          <w:ilvl w:val="0"/>
          <w:numId w:val="4"/>
        </w:numPr>
      </w:pPr>
      <w:r>
        <w:rPr>
          <w:rStyle w:val="c7"/>
        </w:rPr>
        <w:t>развивать фонематическое восприятие;</w:t>
      </w:r>
    </w:p>
    <w:p w:rsidR="00470B2F" w:rsidRDefault="00470B2F" w:rsidP="00470B2F">
      <w:pPr>
        <w:pStyle w:val="c8"/>
        <w:spacing w:before="0" w:beforeAutospacing="0" w:after="0" w:afterAutospacing="0"/>
      </w:pPr>
      <w:r>
        <w:rPr>
          <w:rStyle w:val="c0c23"/>
        </w:rPr>
        <w:t xml:space="preserve">    </w:t>
      </w:r>
      <w:r>
        <w:rPr>
          <w:rStyle w:val="c0c12c23"/>
        </w:rPr>
        <w:t>Что такое фонематическое восприятие и для чего оно служит?</w:t>
      </w:r>
    </w:p>
    <w:p w:rsidR="00470B2F" w:rsidRDefault="00470B2F" w:rsidP="00470B2F">
      <w:pPr>
        <w:pStyle w:val="c8"/>
        <w:spacing w:before="0" w:beforeAutospacing="0" w:after="0" w:afterAutospacing="0"/>
      </w:pPr>
      <w:r>
        <w:rPr>
          <w:rStyle w:val="c20"/>
        </w:rPr>
        <w:t>     </w:t>
      </w:r>
      <w:r>
        <w:rPr>
          <w:rStyle w:val="c0c12"/>
        </w:rPr>
        <w:t>Фонематическое восприятие</w:t>
      </w:r>
      <w:r>
        <w:rPr>
          <w:rStyle w:val="c0"/>
        </w:rPr>
        <w:t xml:space="preserve"> – это способность воспринимать и различать звуки речи – фонемы. </w:t>
      </w:r>
    </w:p>
    <w:p w:rsidR="00470B2F" w:rsidRDefault="00470B2F" w:rsidP="00470B2F">
      <w:pPr>
        <w:pStyle w:val="c8"/>
        <w:spacing w:before="0" w:beforeAutospacing="0" w:after="0" w:afterAutospacing="0"/>
      </w:pPr>
      <w:r>
        <w:rPr>
          <w:rStyle w:val="c0"/>
        </w:rPr>
        <w:t>     Качественное исправление звукопроизношения будет гарантировано при условии развитого фонематического восприятия. Развитие фонематического восприятия положительно влияет на формирование всей фонетической стороны речи, в том  числе слоговой структуры слова. Развитие фонематического восприятия лежит в основе работы по коррекции звукопроизношения, формированию лексико-грамматических представлений, обучению чтению и письму.  </w:t>
      </w:r>
    </w:p>
    <w:p w:rsidR="00470B2F" w:rsidRDefault="00470B2F" w:rsidP="00470B2F">
      <w:pPr>
        <w:pStyle w:val="c8"/>
        <w:spacing w:before="0" w:beforeAutospacing="0" w:after="0" w:afterAutospacing="0"/>
      </w:pPr>
      <w:r>
        <w:rPr>
          <w:rStyle w:val="c0"/>
        </w:rPr>
        <w:t xml:space="preserve">      Нарушение фонематического восприятия приводит к тому, что ребёнок не воспринимает на слух (не дифференцируют) близкие по звучанию или сходные по артикуляции звуки речи. Его словарь не наполняется теми словами, в состав которых входят трудноразличимые звуки. В дальнейшем малыш начинает значительно отставать от возрастной нормы. </w:t>
      </w:r>
    </w:p>
    <w:p w:rsidR="00470B2F" w:rsidRDefault="00470B2F" w:rsidP="00470B2F">
      <w:pPr>
        <w:pStyle w:val="c8"/>
        <w:spacing w:before="0" w:beforeAutospacing="0" w:after="0" w:afterAutospacing="0"/>
      </w:pPr>
      <w:r>
        <w:rPr>
          <w:rStyle w:val="c0c23"/>
        </w:rPr>
        <w:t xml:space="preserve">    </w:t>
      </w:r>
      <w:r>
        <w:rPr>
          <w:rStyle w:val="c0c12c23"/>
        </w:rPr>
        <w:t>  Как узнать, не нарушено ли фонематическое восприятие у ребёнка?</w:t>
      </w:r>
    </w:p>
    <w:p w:rsidR="00470B2F" w:rsidRDefault="00470B2F" w:rsidP="00470B2F">
      <w:pPr>
        <w:pStyle w:val="c8"/>
        <w:spacing w:before="0" w:beforeAutospacing="0" w:after="0" w:afterAutospacing="0"/>
      </w:pPr>
      <w:r>
        <w:rPr>
          <w:rStyle w:val="c0"/>
        </w:rPr>
        <w:t xml:space="preserve">     Попросите повторить различные слоги и слова, при этом ребёнок не должен видеть Вашего рта: </w:t>
      </w:r>
      <w:r>
        <w:rPr>
          <w:rStyle w:val="c0c23"/>
        </w:rPr>
        <w:t>са-ша-са; та-да-та; ра-ла-ра; са-за-са; жук-сук; том-дом-ком, день-тень-пень; Паша-наша-ваша; бак-мак-лак.</w:t>
      </w:r>
      <w:r>
        <w:rPr>
          <w:rStyle w:val="c0"/>
        </w:rPr>
        <w:t>  Если у ребёнка достаточно развито слуховое внимание, слуховая память и фонематическое восприятие, то он повторит речевой материал без ошибок.</w:t>
      </w:r>
    </w:p>
    <w:p w:rsidR="00470B2F" w:rsidRDefault="00470B2F" w:rsidP="00470B2F">
      <w:pPr>
        <w:numPr>
          <w:ilvl w:val="0"/>
          <w:numId w:val="5"/>
        </w:numPr>
      </w:pPr>
      <w:r>
        <w:rPr>
          <w:rStyle w:val="c7"/>
        </w:rPr>
        <w:t>расширять словарь и сформировать грамматический строй речи (сюда относится накопление словаря, употребление предлогов, окончаний слов, построение фраз и другое);</w:t>
      </w:r>
    </w:p>
    <w:p w:rsidR="00470B2F" w:rsidRDefault="00470B2F" w:rsidP="00470B2F">
      <w:pPr>
        <w:pStyle w:val="c8"/>
        <w:spacing w:before="0" w:beforeAutospacing="0" w:after="0" w:afterAutospacing="0"/>
      </w:pPr>
      <w:r>
        <w:rPr>
          <w:rStyle w:val="c20"/>
        </w:rPr>
        <w:t xml:space="preserve">      </w:t>
      </w:r>
      <w:r>
        <w:rPr>
          <w:rStyle w:val="c0"/>
        </w:rPr>
        <w:t xml:space="preserve">У ребёнка  с нормальным речевым развитием к пяти  годам оказываются сформированными все грамматические категории родного языка. Он говорит развёрнутыми фразами, используя сложносочиненные сложноподчинённые  конструкций, </w:t>
      </w:r>
      <w:r>
        <w:rPr>
          <w:rStyle w:val="c0"/>
        </w:rPr>
        <w:lastRenderedPageBreak/>
        <w:t xml:space="preserve">правильно согласовывать слова с помощью любых предлогов, падежных, родовых окончаний и прочее. Словарь пятилетнего ребёнка составляет </w:t>
      </w:r>
      <w:r>
        <w:rPr>
          <w:rStyle w:val="c34"/>
        </w:rPr>
        <w:t xml:space="preserve">3-4 </w:t>
      </w:r>
      <w:r>
        <w:rPr>
          <w:rStyle w:val="c0"/>
        </w:rPr>
        <w:t xml:space="preserve">тысячи слов, в нём представлены все части речи; ребёнок активно использует словообразование и словотворчество.  Иная картина наблюдается у ребёнка  того же возраста с общим недоразвитием речи.  Словарный запас не превышает </w:t>
      </w:r>
      <w:r>
        <w:rPr>
          <w:rStyle w:val="c34"/>
        </w:rPr>
        <w:t>1.5-2</w:t>
      </w:r>
      <w:r>
        <w:rPr>
          <w:rStyle w:val="c0"/>
        </w:rPr>
        <w:t> тысяч слов, низок уровень способности к построению предложения. Заметны ошибки при употреблении падежных окончаний, предлогов, согласовании частей речи (</w:t>
      </w:r>
      <w:r>
        <w:rPr>
          <w:rStyle w:val="c0c23"/>
        </w:rPr>
        <w:t>три ведры, заботились белкой, медвежонки</w:t>
      </w:r>
      <w:r>
        <w:rPr>
          <w:rStyle w:val="c0"/>
        </w:rPr>
        <w:t xml:space="preserve">).  Самостоятельно такие нарушения не проходят, необходима специально построенная логопедическая работа. </w:t>
      </w:r>
    </w:p>
    <w:p w:rsidR="00470B2F" w:rsidRDefault="00470B2F" w:rsidP="00470B2F">
      <w:pPr>
        <w:numPr>
          <w:ilvl w:val="0"/>
          <w:numId w:val="6"/>
        </w:numPr>
      </w:pPr>
      <w:r>
        <w:rPr>
          <w:rStyle w:val="c7"/>
        </w:rPr>
        <w:t>работать над умением составлять рассказы, пересказы;</w:t>
      </w:r>
    </w:p>
    <w:p w:rsidR="00470B2F" w:rsidRDefault="00470B2F" w:rsidP="00470B2F">
      <w:pPr>
        <w:numPr>
          <w:ilvl w:val="0"/>
          <w:numId w:val="6"/>
        </w:numPr>
      </w:pPr>
      <w:r>
        <w:rPr>
          <w:rStyle w:val="c7"/>
        </w:rPr>
        <w:t>обучить ребёнка грамоте, чтению и письму;</w:t>
      </w:r>
    </w:p>
    <w:p w:rsidR="00470B2F" w:rsidRDefault="00470B2F" w:rsidP="00470B2F">
      <w:pPr>
        <w:numPr>
          <w:ilvl w:val="0"/>
          <w:numId w:val="6"/>
        </w:numPr>
      </w:pPr>
      <w:r>
        <w:rPr>
          <w:rStyle w:val="c7"/>
        </w:rPr>
        <w:t>справиться с проблемой нарушения чтения, письма – дислексией    </w:t>
      </w:r>
    </w:p>
    <w:p w:rsidR="00470B2F" w:rsidRDefault="00470B2F" w:rsidP="00470B2F">
      <w:pPr>
        <w:pStyle w:val="c8"/>
        <w:spacing w:before="0" w:beforeAutospacing="0" w:after="0" w:afterAutospacing="0"/>
      </w:pPr>
      <w:r>
        <w:rPr>
          <w:rStyle w:val="c7"/>
        </w:rPr>
        <w:t>                и дисграфией;</w:t>
      </w:r>
    </w:p>
    <w:p w:rsidR="00470B2F" w:rsidRDefault="00470B2F" w:rsidP="00470B2F">
      <w:pPr>
        <w:numPr>
          <w:ilvl w:val="0"/>
          <w:numId w:val="7"/>
        </w:numPr>
      </w:pPr>
      <w:r>
        <w:rPr>
          <w:rStyle w:val="c7"/>
        </w:rPr>
        <w:t>формировать слоговую структуры слова;</w:t>
      </w:r>
    </w:p>
    <w:p w:rsidR="00470B2F" w:rsidRDefault="00470B2F" w:rsidP="00470B2F">
      <w:pPr>
        <w:pStyle w:val="c8"/>
        <w:spacing w:before="0" w:beforeAutospacing="0" w:after="0" w:afterAutospacing="0"/>
      </w:pPr>
      <w:r>
        <w:rPr>
          <w:rStyle w:val="c20"/>
        </w:rPr>
        <w:t>     </w:t>
      </w:r>
      <w:r>
        <w:rPr>
          <w:rStyle w:val="c0"/>
        </w:rPr>
        <w:t xml:space="preserve">Если  в речи дошкольника имеются перестановки, пропуски или добавление лишних звуков и слогов, значит,  структура  слова воспроизводится неверно.    До трёх лет такое явление нормально. Беспокоиться о состоянии речи ребёнка не нужно. </w:t>
      </w:r>
    </w:p>
    <w:p w:rsidR="00470B2F" w:rsidRDefault="00470B2F" w:rsidP="00470B2F">
      <w:pPr>
        <w:pStyle w:val="c8"/>
        <w:spacing w:before="0" w:beforeAutospacing="0" w:after="0" w:afterAutospacing="0"/>
      </w:pPr>
      <w:r>
        <w:rPr>
          <w:rStyle w:val="c0"/>
        </w:rPr>
        <w:t xml:space="preserve">      В возрасте </w:t>
      </w:r>
      <w:r>
        <w:rPr>
          <w:rStyle w:val="c34"/>
        </w:rPr>
        <w:t>4-5</w:t>
      </w:r>
      <w:r>
        <w:rPr>
          <w:rStyle w:val="c0"/>
        </w:rPr>
        <w:t xml:space="preserve"> лет указанные  явления, являются  сигналом стойкого нарушения слоговой структуры слова, и в таком случае ребёнку требуется помощь специалиста – логопеда. Самостоятельно такие нарушения не проходят. </w:t>
      </w:r>
    </w:p>
    <w:p w:rsidR="00470B2F" w:rsidRDefault="00470B2F" w:rsidP="00470B2F">
      <w:pPr>
        <w:pStyle w:val="c8"/>
        <w:spacing w:before="0" w:beforeAutospacing="0" w:after="0" w:afterAutospacing="0"/>
      </w:pPr>
      <w:r>
        <w:rPr>
          <w:rStyle w:val="c0"/>
        </w:rPr>
        <w:t xml:space="preserve">      Работа по устранению нарушений слоговой структуры проходит ряд этапов и требует значительного времени. Попросите ребёнка повторить слова: </w:t>
      </w:r>
      <w:r>
        <w:rPr>
          <w:rStyle w:val="c0c23"/>
        </w:rPr>
        <w:t xml:space="preserve">милиционер, регулировщик, аквариум, сковорода, виноград, черепаха. </w:t>
      </w:r>
      <w:r>
        <w:rPr>
          <w:rStyle w:val="c0"/>
        </w:rPr>
        <w:t>Он должен произносить их правильно.</w:t>
      </w:r>
    </w:p>
    <w:p w:rsidR="00470B2F" w:rsidRDefault="00470B2F" w:rsidP="00470B2F">
      <w:pPr>
        <w:numPr>
          <w:ilvl w:val="0"/>
          <w:numId w:val="8"/>
        </w:numPr>
      </w:pPr>
      <w:r>
        <w:rPr>
          <w:rStyle w:val="c7"/>
        </w:rPr>
        <w:t>безболезненно растянуть подъязычную связку (уздечку);</w:t>
      </w:r>
    </w:p>
    <w:p w:rsidR="00470B2F" w:rsidRDefault="00470B2F" w:rsidP="00470B2F">
      <w:pPr>
        <w:pStyle w:val="c8"/>
        <w:spacing w:before="0" w:beforeAutospacing="0" w:after="0" w:afterAutospacing="0"/>
      </w:pPr>
      <w:r>
        <w:rPr>
          <w:rStyle w:val="c0c23"/>
        </w:rPr>
        <w:t xml:space="preserve">    </w:t>
      </w:r>
      <w:r>
        <w:rPr>
          <w:rStyle w:val="c0c12c23"/>
        </w:rPr>
        <w:t>Что делать, если у  ребёнка укорочена уздечка?</w:t>
      </w:r>
    </w:p>
    <w:p w:rsidR="00470B2F" w:rsidRDefault="00470B2F" w:rsidP="00470B2F">
      <w:pPr>
        <w:pStyle w:val="c8"/>
        <w:spacing w:before="0" w:beforeAutospacing="0" w:after="0" w:afterAutospacing="0"/>
      </w:pPr>
      <w:r>
        <w:rPr>
          <w:rStyle w:val="c0"/>
        </w:rPr>
        <w:t xml:space="preserve">     Укороченная уздечка ограничивает движение языка, это мешает нормальному произношению звуков [Л]-[Р]. Вам могут предложить её “подрезать”, однако хирургический метод не всегда приводит к желаемому результату и может потребовать повторного вмешательства. Уздечку  можно не резать, а растягивать. Этот процесс не травмирует психику ребёнка, и через  несколько занятий уже будут заметны результаты. </w:t>
      </w:r>
    </w:p>
    <w:p w:rsidR="00470B2F" w:rsidRDefault="00470B2F" w:rsidP="00470B2F">
      <w:pPr>
        <w:pStyle w:val="c8"/>
        <w:spacing w:before="0" w:beforeAutospacing="0" w:after="0" w:afterAutospacing="0"/>
      </w:pPr>
      <w:r>
        <w:rPr>
          <w:rStyle w:val="c0"/>
        </w:rPr>
        <w:t>     И всё же в некоторых,  довольно редких случаях, хирургическая помощь остаётся единственным решением.</w:t>
      </w:r>
    </w:p>
    <w:p w:rsidR="00470B2F" w:rsidRDefault="00470B2F" w:rsidP="00470B2F">
      <w:pPr>
        <w:numPr>
          <w:ilvl w:val="0"/>
          <w:numId w:val="9"/>
        </w:numPr>
      </w:pPr>
      <w:r>
        <w:rPr>
          <w:rStyle w:val="c7"/>
        </w:rPr>
        <w:t>проводить логопедический массаж</w:t>
      </w:r>
    </w:p>
    <w:p w:rsidR="00470B2F" w:rsidRDefault="00470B2F" w:rsidP="00470B2F">
      <w:pPr>
        <w:pStyle w:val="c8"/>
        <w:spacing w:before="0" w:beforeAutospacing="0" w:after="0" w:afterAutospacing="0"/>
      </w:pPr>
      <w:r>
        <w:rPr>
          <w:rStyle w:val="c0c12c23"/>
        </w:rPr>
        <w:t>Что такое логопедический массаж и зачем он нужен?</w:t>
      </w:r>
    </w:p>
    <w:p w:rsidR="00470B2F" w:rsidRDefault="00470B2F" w:rsidP="00470B2F">
      <w:pPr>
        <w:pStyle w:val="c8"/>
        <w:spacing w:before="0" w:beforeAutospacing="0" w:after="0" w:afterAutospacing="0"/>
      </w:pPr>
      <w:r>
        <w:rPr>
          <w:rStyle w:val="c0c12"/>
        </w:rPr>
        <w:t>Логомассаж</w:t>
      </w:r>
      <w:r>
        <w:rPr>
          <w:rStyle w:val="c0"/>
        </w:rPr>
        <w:t xml:space="preserve"> – нетрадиционный и эффективный метод коррекции звукопроизношения у детей и взрослых, страдающих тяжёлыми речевыми расстройствами. В основе метода лежит особый массаж </w:t>
      </w:r>
      <w:r>
        <w:rPr>
          <w:rStyle w:val="c0c23"/>
        </w:rPr>
        <w:t>мышц языка, губ, щёк, скул, мягкое нёба</w:t>
      </w:r>
      <w:r>
        <w:rPr>
          <w:rStyle w:val="c0"/>
        </w:rPr>
        <w:t xml:space="preserve"> с помощью комплекта специальных зондов. </w:t>
      </w:r>
    </w:p>
    <w:p w:rsidR="00470B2F" w:rsidRDefault="00470B2F" w:rsidP="00470B2F">
      <w:pPr>
        <w:pStyle w:val="c8"/>
        <w:spacing w:before="0" w:beforeAutospacing="0" w:after="0" w:afterAutospacing="0"/>
      </w:pPr>
      <w:r>
        <w:rPr>
          <w:rStyle w:val="c0"/>
        </w:rPr>
        <w:t xml:space="preserve">    </w:t>
      </w:r>
      <w:r>
        <w:rPr>
          <w:rStyle w:val="c0c12"/>
        </w:rPr>
        <w:t> Цель зондового массажа</w:t>
      </w:r>
      <w:r>
        <w:rPr>
          <w:rStyle w:val="c0"/>
        </w:rPr>
        <w:t xml:space="preserve"> – нормализация речевой моторики, значит и произношения. Работа начинается с обследования артикуляционного аппарата: </w:t>
      </w:r>
      <w:r>
        <w:rPr>
          <w:rStyle w:val="c0c23"/>
        </w:rPr>
        <w:t>жевательных, мимических мышц, мышц языка, губ, щёк, мягкого нёба.</w:t>
      </w:r>
      <w:r>
        <w:rPr>
          <w:rStyle w:val="c0"/>
        </w:rPr>
        <w:t> Делаются выводы о том, какие мышцы или группы мышц поражены и в какой степени. Сроки преодоления недостатков произношения зависят от тяжести  речевого дефекта, возраста и индивидуальных  особенностей ребёнка. Важное значение имеют такие факторы, как регулярность занятий и участие в коррекционной работе родителей.</w:t>
      </w:r>
    </w:p>
    <w:p w:rsidR="00470B2F" w:rsidRDefault="00470B2F" w:rsidP="00470B2F">
      <w:pPr>
        <w:pStyle w:val="c11"/>
        <w:spacing w:before="0" w:beforeAutospacing="0" w:after="0" w:afterAutospacing="0"/>
      </w:pPr>
      <w:r>
        <w:rPr>
          <w:rStyle w:val="c23c16c32"/>
        </w:rPr>
        <w:t>Что же такое фонематический слух?</w:t>
      </w:r>
    </w:p>
    <w:p w:rsidR="00470B2F" w:rsidRDefault="00470B2F" w:rsidP="00470B2F">
      <w:pPr>
        <w:pStyle w:val="c27c36"/>
        <w:spacing w:before="0" w:beforeAutospacing="0" w:after="0" w:afterAutospacing="0"/>
      </w:pPr>
      <w:r>
        <w:rPr>
          <w:rStyle w:val="c30c38"/>
        </w:rPr>
        <w:t>     </w:t>
      </w:r>
    </w:p>
    <w:p w:rsidR="00470B2F" w:rsidRDefault="00470B2F" w:rsidP="00470B2F">
      <w:pPr>
        <w:pStyle w:val="c8"/>
        <w:spacing w:before="0" w:beforeAutospacing="0" w:after="0" w:afterAutospacing="0"/>
      </w:pPr>
      <w:r>
        <w:rPr>
          <w:rStyle w:val="c18"/>
        </w:rPr>
        <w:t>      Умение сосредотачиваться на звуке – слуховое внимание – очень важная особенность человека, без которой невозможно слушать и понимать речь. Это умение называется</w:t>
      </w:r>
      <w:r>
        <w:rPr>
          <w:rStyle w:val="c18c16"/>
        </w:rPr>
        <w:t> </w:t>
      </w:r>
      <w:r>
        <w:rPr>
          <w:rStyle w:val="c15c16"/>
        </w:rPr>
        <w:t>фонематическим слухом.</w:t>
      </w:r>
    </w:p>
    <w:p w:rsidR="00470B2F" w:rsidRDefault="00470B2F" w:rsidP="00470B2F">
      <w:pPr>
        <w:pStyle w:val="c4"/>
        <w:spacing w:before="0" w:beforeAutospacing="0" w:after="0" w:afterAutospacing="0"/>
      </w:pPr>
      <w:r>
        <w:rPr>
          <w:rStyle w:val="c18c16"/>
        </w:rPr>
        <w:t>     </w:t>
      </w:r>
      <w:r>
        <w:rPr>
          <w:rStyle w:val="c18"/>
        </w:rPr>
        <w:t xml:space="preserve">В отличии от звуковысотного (музыкального) слуха, направленного на развитие звуков разной высоты, фонематический слух «обслуживает»  различение фонем – частичек слова, </w:t>
      </w:r>
      <w:r>
        <w:rPr>
          <w:rStyle w:val="c18"/>
        </w:rPr>
        <w:lastRenderedPageBreak/>
        <w:t xml:space="preserve">имеющих смысловое содержание, обладающих значением, понимание смысла ударений в словах и так далее. В некоторых восточных языках (их называют тоническими) одни и те же звуки, произнесённые на разной высоте, обозначают разные предметы.  В русском языке  – фонемы постоянны, не зависят от тембра и высоты звука. Тем не менее, нужно научиться, не путать между собой фонемы, различающиеся одним звуком, понимать смысл ударений в словах и значение смыслообразующих частиц слов – суффиксов, префиксов и так далее. </w:t>
      </w:r>
    </w:p>
    <w:p w:rsidR="00470B2F" w:rsidRDefault="00470B2F" w:rsidP="00470B2F">
      <w:pPr>
        <w:pStyle w:val="c4"/>
        <w:spacing w:before="0" w:beforeAutospacing="0" w:after="0" w:afterAutospacing="0"/>
      </w:pPr>
      <w:r>
        <w:rPr>
          <w:rStyle w:val="c18"/>
        </w:rPr>
        <w:t>      Попробуем представить себе, как мы взрослые, изучаем иностранный язык - сложнее всего именно понимание непривычных звуков в произношении разных людей. Так же и у детей – они не всегда могут понять, что постоянно в словах, а что привносится особенностями  произношения каждого человека. Поэтому очень важно научить ребёнка анализировать то, что он слышит, и изображать это в буквах. В дошкольном возрасте ребёнок вполне готов к тому, чтобы усвоить грамматический ряд языка, научить узнавать звуки, как в начале, так и в конце и, что труднее всего в середине слова.  </w:t>
      </w:r>
    </w:p>
    <w:p w:rsidR="00470B2F" w:rsidRDefault="00470B2F" w:rsidP="00470B2F">
      <w:pPr>
        <w:pStyle w:val="c4"/>
        <w:spacing w:before="0" w:beforeAutospacing="0" w:after="0" w:afterAutospacing="0"/>
      </w:pPr>
      <w:r>
        <w:rPr>
          <w:rStyle w:val="c18"/>
        </w:rPr>
        <w:t xml:space="preserve">     Некоторые сложности возникают лишь у детей с логопедическими недостатками, при которых они могут путать различные звуки. Чаще всего в дошкольном возрасте дети заменяют звонкие звуки глухими (вместо </w:t>
      </w:r>
      <w:r>
        <w:rPr>
          <w:rStyle w:val="c15c16"/>
        </w:rPr>
        <w:t>“дом” – “том”</w:t>
      </w:r>
      <w:r>
        <w:rPr>
          <w:rStyle w:val="c18"/>
        </w:rPr>
        <w:t>); звук –</w:t>
      </w:r>
      <w:r>
        <w:rPr>
          <w:rStyle w:val="c15c16"/>
        </w:rPr>
        <w:t>[Р]</w:t>
      </w:r>
      <w:r>
        <w:rPr>
          <w:rStyle w:val="c18"/>
        </w:rPr>
        <w:t xml:space="preserve"> на </w:t>
      </w:r>
      <w:r>
        <w:rPr>
          <w:rStyle w:val="c15c16"/>
        </w:rPr>
        <w:t>[Л]</w:t>
      </w:r>
      <w:r>
        <w:rPr>
          <w:rStyle w:val="c18"/>
        </w:rPr>
        <w:t xml:space="preserve"> и обратно (вместо </w:t>
      </w:r>
      <w:r>
        <w:rPr>
          <w:rStyle w:val="c15c16"/>
        </w:rPr>
        <w:t>“три” – “тли</w:t>
      </w:r>
      <w:r>
        <w:rPr>
          <w:rStyle w:val="c18"/>
        </w:rPr>
        <w:t xml:space="preserve">”);  звук </w:t>
      </w:r>
      <w:r>
        <w:rPr>
          <w:rStyle w:val="c15c16"/>
        </w:rPr>
        <w:t>[М] - [Н]</w:t>
      </w:r>
      <w:r>
        <w:rPr>
          <w:rStyle w:val="c18"/>
        </w:rPr>
        <w:t xml:space="preserve"> и обратно; шипящие свистящими (вместо </w:t>
      </w:r>
      <w:r>
        <w:rPr>
          <w:rStyle w:val="c15c16"/>
        </w:rPr>
        <w:t>“здорово” - “ждорово”</w:t>
      </w:r>
      <w:r>
        <w:rPr>
          <w:rStyle w:val="c18"/>
        </w:rPr>
        <w:t xml:space="preserve">) и другое. </w:t>
      </w:r>
    </w:p>
    <w:p w:rsidR="00470B2F" w:rsidRDefault="00470B2F" w:rsidP="00470B2F">
      <w:pPr>
        <w:pStyle w:val="c4"/>
        <w:spacing w:before="0" w:beforeAutospacing="0" w:after="0" w:afterAutospacing="0"/>
      </w:pPr>
      <w:r>
        <w:rPr>
          <w:rStyle w:val="c18"/>
        </w:rPr>
        <w:t xml:space="preserve">      </w:t>
      </w:r>
      <w:r>
        <w:rPr>
          <w:rStyle w:val="c6"/>
        </w:rPr>
        <w:t xml:space="preserve">В этом случае важно сосредоточиться на специальных упражнениях по звуковому различению. Очень важно не упустить время и научить ребёнка основам грамотности. </w:t>
      </w:r>
    </w:p>
    <w:p w:rsidR="00470B2F" w:rsidRDefault="00470B2F" w:rsidP="00470B2F">
      <w:pPr>
        <w:pStyle w:val="c21c17c27"/>
        <w:spacing w:before="0" w:beforeAutospacing="0" w:after="0" w:afterAutospacing="0"/>
      </w:pPr>
      <w:r>
        <w:rPr>
          <w:rStyle w:val="c6c16"/>
        </w:rPr>
        <w:t>«Эхо»</w:t>
      </w:r>
    </w:p>
    <w:p w:rsidR="00470B2F" w:rsidRDefault="00470B2F" w:rsidP="00470B2F">
      <w:pPr>
        <w:pStyle w:val="c4"/>
        <w:spacing w:before="0" w:beforeAutospacing="0" w:after="0" w:afterAutospacing="0"/>
      </w:pPr>
      <w:r>
        <w:rPr>
          <w:rStyle w:val="c6c23"/>
        </w:rPr>
        <w:t>       </w:t>
      </w:r>
      <w:r>
        <w:rPr>
          <w:rStyle w:val="c6c12c23"/>
        </w:rPr>
        <w:t>Игра служит для развития фонематического слуха и точности слухового восприятия</w:t>
      </w:r>
      <w:r>
        <w:rPr>
          <w:rStyle w:val="c6c23"/>
        </w:rPr>
        <w:t xml:space="preserve">. </w:t>
      </w:r>
      <w:r>
        <w:rPr>
          <w:rStyle w:val="c6"/>
        </w:rPr>
        <w:t xml:space="preserve">Играть можно вдвоём или большой группой. Перед игрой взрослый обращается к детям: «вы слышали когда-нибудь эхо? Когда вы путешествуете в горах или в лесу, проходите через арку или находитесь в большом пустом зале, вы можете повстречать эхо. То есть увидеть-то его вам, конечно, не удастся, а вот услышать – можно. Если вы скажете: «Эхо, привет!», то и оно вам ответит: «Привет!», потому что всегда в точности повторяет то, что вы ему скажете. А теперь давайте поиграем в эхо. </w:t>
      </w:r>
    </w:p>
    <w:p w:rsidR="00470B2F" w:rsidRDefault="00470B2F" w:rsidP="00470B2F">
      <w:pPr>
        <w:pStyle w:val="c4"/>
        <w:spacing w:before="0" w:beforeAutospacing="0" w:after="0" w:afterAutospacing="0"/>
      </w:pPr>
      <w:r>
        <w:rPr>
          <w:rStyle w:val="c6"/>
        </w:rPr>
        <w:t xml:space="preserve">      Затем назначается ведущий – «Эхо», который и должен повторять то, что ему скажут. Начните с простых слов, затем перейдите к трудным и длинным (например: </w:t>
      </w:r>
      <w:r>
        <w:rPr>
          <w:rStyle w:val="c6c23c16"/>
        </w:rPr>
        <w:t>«ау», «скорее», «бурелом»</w:t>
      </w:r>
      <w:r>
        <w:rPr>
          <w:rStyle w:val="c6"/>
        </w:rPr>
        <w:t>). Попробуйте предлагать для повторения стихотворные и прозаические фразы: «Я пришёл к тебе с приветом. Рассказать, что солнце встало!». Если «Эхо» ответило по кругу, водящим назначают следующего игрока.</w:t>
      </w:r>
    </w:p>
    <w:p w:rsidR="00470B2F" w:rsidRDefault="00470B2F" w:rsidP="00470B2F">
      <w:pPr>
        <w:pStyle w:val="c14c21c17"/>
        <w:spacing w:before="0" w:beforeAutospacing="0" w:after="0" w:afterAutospacing="0"/>
      </w:pPr>
      <w:r>
        <w:rPr>
          <w:rStyle w:val="c6c16"/>
        </w:rPr>
        <w:t>«Заколдованное слово»</w:t>
      </w:r>
    </w:p>
    <w:p w:rsidR="00470B2F" w:rsidRDefault="00470B2F" w:rsidP="00470B2F">
      <w:pPr>
        <w:pStyle w:val="c4c28"/>
        <w:spacing w:before="0" w:beforeAutospacing="0" w:after="0" w:afterAutospacing="0"/>
      </w:pPr>
      <w:r>
        <w:rPr>
          <w:rStyle w:val="c6"/>
        </w:rPr>
        <w:t> </w:t>
      </w:r>
      <w:r>
        <w:rPr>
          <w:rStyle w:val="c6c12c23"/>
        </w:rPr>
        <w:t>Игра способствует развитию фонематического слуха и звукового анализа слов.</w:t>
      </w:r>
      <w:r>
        <w:rPr>
          <w:rStyle w:val="c6"/>
        </w:rPr>
        <w:t xml:space="preserve"> Ведущий- взрослый рассказывает детям историю о злом волшебнике, который заколдовывает слова, и поэтому они не могут вырваться из замка волшебника. Слова не знают, из каких звуков они состоят, и надо им это объяснить. Как только звуки, слова правильно называются  в нужном порядке, слово считается спасённым, свободным. Игра проводится как обычная сюжетно-ролевая, причём взрослый всегда остаётся ведущим, дети исполняют роли спасателей, а один из участников представляет злого волшебника, который время от времени отлучается из замка (именно тогда могут быть спасены буквы). </w:t>
      </w:r>
    </w:p>
    <w:p w:rsidR="00470B2F" w:rsidRDefault="00470B2F" w:rsidP="00470B2F">
      <w:pPr>
        <w:pStyle w:val="c4"/>
        <w:spacing w:before="0" w:beforeAutospacing="0" w:after="0" w:afterAutospacing="0"/>
      </w:pPr>
      <w:r>
        <w:rPr>
          <w:rStyle w:val="c6"/>
        </w:rPr>
        <w:t>Взрослый называет слово-жертву заключения, а спасатели должны  внятно повторить звуки, из которых оно состоит. Необходимо следить за тем, чтобы они произносились тщательно, с проговариванием всех гласных. Начинают с простых трёх-четырёхбуквенных слов, затем усложняя «заколдованные» слова. Например: «расколдовываем» слово: «</w:t>
      </w:r>
      <w:r>
        <w:rPr>
          <w:rStyle w:val="c6c23c16"/>
        </w:rPr>
        <w:t>яблоко» –«я-б-л-о-к-о».</w:t>
      </w:r>
    </w:p>
    <w:p w:rsidR="00470B2F" w:rsidRDefault="00470B2F" w:rsidP="00470B2F">
      <w:pPr>
        <w:pStyle w:val="c27c21c17"/>
        <w:spacing w:before="0" w:beforeAutospacing="0" w:after="0" w:afterAutospacing="0"/>
      </w:pPr>
      <w:r>
        <w:rPr>
          <w:rStyle w:val="c6c23c16"/>
        </w:rPr>
        <w:t>«Живая азбука»</w:t>
      </w:r>
    </w:p>
    <w:p w:rsidR="00470B2F" w:rsidRDefault="00470B2F" w:rsidP="00470B2F">
      <w:pPr>
        <w:pStyle w:val="c4"/>
        <w:spacing w:before="0" w:beforeAutospacing="0" w:after="0" w:afterAutospacing="0"/>
      </w:pPr>
      <w:r>
        <w:rPr>
          <w:rStyle w:val="c6"/>
        </w:rPr>
        <w:t>     </w:t>
      </w:r>
      <w:r>
        <w:rPr>
          <w:rStyle w:val="c6c12c23"/>
        </w:rPr>
        <w:t> Игра для развития звукового различения</w:t>
      </w:r>
      <w:r>
        <w:rPr>
          <w:rStyle w:val="c6c23"/>
        </w:rPr>
        <w:t xml:space="preserve">. </w:t>
      </w:r>
      <w:r>
        <w:rPr>
          <w:rStyle w:val="c6"/>
        </w:rPr>
        <w:t xml:space="preserve"> Перед детьми раскладываются карточки с изображением предметов  вверх картинкой. Используются также две карточки с изображением букв. По команде, дети должны выбирать предметы, названия которых </w:t>
      </w:r>
      <w:r>
        <w:rPr>
          <w:rStyle w:val="c6"/>
        </w:rPr>
        <w:lastRenderedPageBreak/>
        <w:t xml:space="preserve">включают эту букву и раскладывать их на кучки. Выигрывает тот, кто подберёт больше карточек. Игра продолжается до тех пор, пока не будут  разобраны. Пары букв:   </w:t>
      </w:r>
    </w:p>
    <w:p w:rsidR="00470B2F" w:rsidRDefault="00470B2F" w:rsidP="00470B2F">
      <w:pPr>
        <w:pStyle w:val="c4"/>
        <w:spacing w:before="0" w:beforeAutospacing="0" w:after="0" w:afterAutospacing="0"/>
      </w:pPr>
      <w:r>
        <w:rPr>
          <w:rStyle w:val="c6c23c16"/>
        </w:rPr>
        <w:t>[З]-[Ж];  [Ч]-[Ц];  [Л]-[Р];  [С]-[Ц];  [Ч]-[С];  [Щ]-[С];  [С]-[З];  [Ш]-[Ж].</w:t>
      </w:r>
    </w:p>
    <w:p w:rsidR="00470B2F" w:rsidRDefault="00470B2F" w:rsidP="00470B2F">
      <w:pPr>
        <w:pStyle w:val="c1"/>
        <w:spacing w:before="0" w:beforeAutospacing="0" w:after="0" w:afterAutospacing="0"/>
      </w:pPr>
      <w:r>
        <w:rPr>
          <w:rStyle w:val="c23c16c26"/>
        </w:rPr>
        <w:t>Возможные проблемы нарушения речи</w:t>
      </w:r>
    </w:p>
    <w:p w:rsidR="00470B2F" w:rsidRDefault="00470B2F" w:rsidP="00470B2F">
      <w:pPr>
        <w:pStyle w:val="c4"/>
        <w:spacing w:before="0" w:beforeAutospacing="0" w:after="0" w:afterAutospacing="0"/>
      </w:pPr>
      <w:r>
        <w:rPr>
          <w:rStyle w:val="c26c23"/>
        </w:rPr>
        <w:t xml:space="preserve">    </w:t>
      </w:r>
    </w:p>
    <w:p w:rsidR="00470B2F" w:rsidRDefault="00470B2F" w:rsidP="00470B2F">
      <w:pPr>
        <w:pStyle w:val="c4"/>
        <w:spacing w:before="0" w:beforeAutospacing="0" w:after="0" w:afterAutospacing="0"/>
      </w:pPr>
      <w:r>
        <w:rPr>
          <w:rStyle w:val="c26c23"/>
        </w:rPr>
        <w:t xml:space="preserve">    </w:t>
      </w:r>
      <w:r>
        <w:rPr>
          <w:rStyle w:val="c15"/>
        </w:rPr>
        <w:t xml:space="preserve"> Родители! Будьте внимательны к развитию ребёнка в раннем возрасте! Вмешательство специалистов на ранней стадии может ограничить развитие нарушения, быстрее решить проблемы и исключить или уменьшить нежелательные последствия нарушений речи. </w:t>
      </w:r>
    </w:p>
    <w:p w:rsidR="00470B2F" w:rsidRDefault="00470B2F" w:rsidP="00470B2F">
      <w:pPr>
        <w:pStyle w:val="c4"/>
        <w:spacing w:before="0" w:beforeAutospacing="0" w:after="0" w:afterAutospacing="0"/>
      </w:pPr>
      <w:r>
        <w:rPr>
          <w:rStyle w:val="c6c23c16"/>
        </w:rPr>
        <w:t>     </w:t>
      </w:r>
      <w:r>
        <w:rPr>
          <w:rStyle w:val="c15c16"/>
        </w:rPr>
        <w:t>Симптомы, указывающие на необходимость консультации логопеда:</w:t>
      </w:r>
    </w:p>
    <w:p w:rsidR="00470B2F" w:rsidRDefault="00470B2F" w:rsidP="00470B2F">
      <w:pPr>
        <w:numPr>
          <w:ilvl w:val="0"/>
          <w:numId w:val="10"/>
        </w:numPr>
      </w:pPr>
      <w:r>
        <w:rPr>
          <w:rStyle w:val="c15"/>
        </w:rPr>
        <w:t>если  малыш не может или почти не может сосать или глотать;</w:t>
      </w:r>
    </w:p>
    <w:p w:rsidR="00470B2F" w:rsidRDefault="00470B2F" w:rsidP="00470B2F">
      <w:pPr>
        <w:numPr>
          <w:ilvl w:val="0"/>
          <w:numId w:val="10"/>
        </w:numPr>
      </w:pPr>
      <w:r>
        <w:rPr>
          <w:rStyle w:val="c15"/>
        </w:rPr>
        <w:t>если были трудности при переводе ребёнка с жидкой пищи на твёрдую;</w:t>
      </w:r>
    </w:p>
    <w:p w:rsidR="00470B2F" w:rsidRDefault="00470B2F" w:rsidP="00470B2F">
      <w:pPr>
        <w:numPr>
          <w:ilvl w:val="0"/>
          <w:numId w:val="10"/>
        </w:numPr>
      </w:pPr>
      <w:r>
        <w:rPr>
          <w:rStyle w:val="c15"/>
        </w:rPr>
        <w:t>если не ясно, может ли ребёнок пить;</w:t>
      </w:r>
    </w:p>
    <w:p w:rsidR="00470B2F" w:rsidRDefault="00470B2F" w:rsidP="00470B2F">
      <w:pPr>
        <w:numPr>
          <w:ilvl w:val="0"/>
          <w:numId w:val="10"/>
        </w:numPr>
      </w:pPr>
      <w:r>
        <w:rPr>
          <w:rStyle w:val="c15"/>
        </w:rPr>
        <w:t>если затруднено жевание;</w:t>
      </w:r>
    </w:p>
    <w:p w:rsidR="00470B2F" w:rsidRDefault="00470B2F" w:rsidP="00470B2F">
      <w:pPr>
        <w:numPr>
          <w:ilvl w:val="0"/>
          <w:numId w:val="10"/>
        </w:numPr>
      </w:pPr>
      <w:r>
        <w:rPr>
          <w:rStyle w:val="c15"/>
        </w:rPr>
        <w:t>если ребёнок постоянно пускает слюни, то есть, если почти нет или недостаточно развито непроизвольное глотание;</w:t>
      </w:r>
    </w:p>
    <w:p w:rsidR="00470B2F" w:rsidRDefault="00470B2F" w:rsidP="00470B2F">
      <w:pPr>
        <w:numPr>
          <w:ilvl w:val="0"/>
          <w:numId w:val="10"/>
        </w:numPr>
      </w:pPr>
      <w:r>
        <w:rPr>
          <w:rStyle w:val="c15"/>
        </w:rPr>
        <w:t>если есть расщелина нёба или другие органические нарушения в полости рта;</w:t>
      </w:r>
    </w:p>
    <w:p w:rsidR="00470B2F" w:rsidRDefault="00470B2F" w:rsidP="00470B2F">
      <w:pPr>
        <w:numPr>
          <w:ilvl w:val="0"/>
          <w:numId w:val="10"/>
        </w:numPr>
      </w:pPr>
      <w:r>
        <w:rPr>
          <w:rStyle w:val="c15"/>
        </w:rPr>
        <w:t>если у ребёнка психомоторная задержка;</w:t>
      </w:r>
    </w:p>
    <w:p w:rsidR="00470B2F" w:rsidRDefault="00470B2F" w:rsidP="00470B2F">
      <w:pPr>
        <w:numPr>
          <w:ilvl w:val="0"/>
          <w:numId w:val="10"/>
        </w:numPr>
      </w:pPr>
      <w:r>
        <w:rPr>
          <w:rStyle w:val="c15"/>
        </w:rPr>
        <w:t>если ребёнок постоянно держит рот открытым;</w:t>
      </w:r>
    </w:p>
    <w:p w:rsidR="00470B2F" w:rsidRDefault="00470B2F" w:rsidP="00470B2F">
      <w:pPr>
        <w:numPr>
          <w:ilvl w:val="0"/>
          <w:numId w:val="10"/>
        </w:numPr>
      </w:pPr>
      <w:r>
        <w:rPr>
          <w:rStyle w:val="c15"/>
        </w:rPr>
        <w:t>если разные поведенческие отклонения в работе органов ротовой полости влияют на развитие челюстей, зубов, губ, языка и нёба;</w:t>
      </w:r>
    </w:p>
    <w:p w:rsidR="00470B2F" w:rsidRDefault="00470B2F" w:rsidP="00470B2F">
      <w:pPr>
        <w:numPr>
          <w:ilvl w:val="0"/>
          <w:numId w:val="10"/>
        </w:numPr>
      </w:pPr>
      <w:r>
        <w:rPr>
          <w:rStyle w:val="c15"/>
        </w:rPr>
        <w:t>если возникают проблемы артикуляции вследствие нарушений движений языка и губ;</w:t>
      </w:r>
    </w:p>
    <w:p w:rsidR="00470B2F" w:rsidRDefault="00470B2F" w:rsidP="00470B2F">
      <w:pPr>
        <w:numPr>
          <w:ilvl w:val="0"/>
          <w:numId w:val="10"/>
        </w:numPr>
      </w:pPr>
      <w:r>
        <w:rPr>
          <w:rStyle w:val="c15"/>
        </w:rPr>
        <w:t xml:space="preserve">если стоматолог отмечает аномалии зубов и челюстей как следствие патологических привычек. </w:t>
      </w:r>
    </w:p>
    <w:p w:rsidR="00470B2F" w:rsidRDefault="00470B2F" w:rsidP="00470B2F">
      <w:pPr>
        <w:pStyle w:val="c27c17c31"/>
        <w:spacing w:before="0" w:beforeAutospacing="0" w:after="0" w:afterAutospacing="0"/>
      </w:pPr>
      <w:r>
        <w:rPr>
          <w:rStyle w:val="c15c16"/>
        </w:rPr>
        <w:t>В логопедической практике выделяют три группы нарушений:</w:t>
      </w:r>
    </w:p>
    <w:p w:rsidR="00470B2F" w:rsidRDefault="00470B2F" w:rsidP="00470B2F">
      <w:pPr>
        <w:numPr>
          <w:ilvl w:val="0"/>
          <w:numId w:val="11"/>
        </w:numPr>
      </w:pPr>
      <w:r>
        <w:rPr>
          <w:rStyle w:val="c15"/>
        </w:rPr>
        <w:t>Нарушение питания и глотания.</w:t>
      </w:r>
    </w:p>
    <w:p w:rsidR="00470B2F" w:rsidRDefault="00470B2F" w:rsidP="00470B2F">
      <w:pPr>
        <w:numPr>
          <w:ilvl w:val="0"/>
          <w:numId w:val="11"/>
        </w:numPr>
      </w:pPr>
      <w:r>
        <w:rPr>
          <w:rStyle w:val="c15"/>
        </w:rPr>
        <w:t>Поведенческие отклонения в работе органов ротовой полости.</w:t>
      </w:r>
    </w:p>
    <w:p w:rsidR="00470B2F" w:rsidRDefault="00470B2F" w:rsidP="00470B2F">
      <w:pPr>
        <w:numPr>
          <w:ilvl w:val="0"/>
          <w:numId w:val="11"/>
        </w:numPr>
      </w:pPr>
      <w:r>
        <w:rPr>
          <w:rStyle w:val="c15"/>
        </w:rPr>
        <w:t>Нарушение контроля слюноотделения.</w:t>
      </w:r>
    </w:p>
    <w:p w:rsidR="00470B2F" w:rsidRDefault="00470B2F" w:rsidP="00470B2F">
      <w:pPr>
        <w:pStyle w:val="c14c21c17"/>
        <w:spacing w:before="0" w:beforeAutospacing="0" w:after="0" w:afterAutospacing="0"/>
      </w:pPr>
      <w:r>
        <w:rPr>
          <w:rStyle w:val="c24c23c16"/>
        </w:rPr>
        <w:t>Нарушения питания и глотания</w:t>
      </w:r>
    </w:p>
    <w:p w:rsidR="00470B2F" w:rsidRDefault="00470B2F" w:rsidP="00470B2F">
      <w:pPr>
        <w:pStyle w:val="c4c29"/>
        <w:spacing w:before="0" w:beforeAutospacing="0" w:after="0" w:afterAutospacing="0"/>
      </w:pPr>
      <w:r>
        <w:rPr>
          <w:rStyle w:val="c15"/>
        </w:rPr>
        <w:t>              Некоторые трудности при питании и питье замечаются сразу же после рождения или в раннем возрасте, когда ребёнок не может правильно сосать или глотать из-за врождённых нарушений (например: из-за расщелин нёба). Иногда у недоношенных детей не хватает активности и силы для сосания. У детей с мозговой дисфункцией могут быть недостаточно развиты рефлексы, связанные с питанием. В некоторых случаях этих детей переводят зондовое питание. Дети с врождённой расщелиной нёба во многих больницах обеспечиваются обтураторами, что решает проблемы сосания и глотания.</w:t>
      </w:r>
    </w:p>
    <w:p w:rsidR="00470B2F" w:rsidRDefault="00470B2F" w:rsidP="00470B2F">
      <w:pPr>
        <w:pStyle w:val="c4"/>
        <w:spacing w:before="0" w:beforeAutospacing="0" w:after="0" w:afterAutospacing="0"/>
      </w:pPr>
      <w:r>
        <w:rPr>
          <w:rStyle w:val="c15"/>
        </w:rPr>
        <w:t>     </w:t>
      </w:r>
      <w:r>
        <w:rPr>
          <w:rStyle w:val="c15c16"/>
        </w:rPr>
        <w:t>Проблемы питания и питья могут выявляться и на более поздних стадиях развития:</w:t>
      </w:r>
    </w:p>
    <w:p w:rsidR="00470B2F" w:rsidRDefault="00470B2F" w:rsidP="00470B2F">
      <w:pPr>
        <w:numPr>
          <w:ilvl w:val="0"/>
          <w:numId w:val="12"/>
        </w:numPr>
      </w:pPr>
      <w:r>
        <w:rPr>
          <w:rStyle w:val="c15"/>
        </w:rPr>
        <w:t>может быть затруднено кормление ребёнка с ложки, потому что малыш постоянно её кусает;</w:t>
      </w:r>
    </w:p>
    <w:p w:rsidR="00470B2F" w:rsidRDefault="00470B2F" w:rsidP="00470B2F">
      <w:pPr>
        <w:numPr>
          <w:ilvl w:val="0"/>
          <w:numId w:val="12"/>
        </w:numPr>
      </w:pPr>
      <w:r>
        <w:rPr>
          <w:rStyle w:val="c15"/>
        </w:rPr>
        <w:t>ребёнок часто срыгивает;</w:t>
      </w:r>
    </w:p>
    <w:p w:rsidR="00470B2F" w:rsidRDefault="00470B2F" w:rsidP="00470B2F">
      <w:pPr>
        <w:numPr>
          <w:ilvl w:val="0"/>
          <w:numId w:val="12"/>
        </w:numPr>
      </w:pPr>
      <w:r>
        <w:rPr>
          <w:rStyle w:val="c15"/>
        </w:rPr>
        <w:t>если его язык постоянно выталкивает пищу изо рта вместо того, чтобы продвигать её между зубами;</w:t>
      </w:r>
    </w:p>
    <w:p w:rsidR="00470B2F" w:rsidRDefault="00470B2F" w:rsidP="00470B2F">
      <w:pPr>
        <w:numPr>
          <w:ilvl w:val="0"/>
          <w:numId w:val="12"/>
        </w:numPr>
      </w:pPr>
      <w:r>
        <w:rPr>
          <w:rStyle w:val="c15"/>
        </w:rPr>
        <w:t>если ребёнок часто захлёбывается, когда пьёт; жидкость выливается изо рта.</w:t>
      </w:r>
    </w:p>
    <w:p w:rsidR="00470B2F" w:rsidRDefault="00470B2F" w:rsidP="00470B2F">
      <w:pPr>
        <w:pStyle w:val="c14c21c17"/>
        <w:spacing w:before="0" w:beforeAutospacing="0" w:after="0" w:afterAutospacing="0"/>
      </w:pPr>
      <w:r>
        <w:rPr>
          <w:rStyle w:val="c24c23c16"/>
        </w:rPr>
        <w:t>Поведенческие отклонения в работе органов ротовой полости</w:t>
      </w:r>
    </w:p>
    <w:p w:rsidR="00470B2F" w:rsidRDefault="00470B2F" w:rsidP="00470B2F">
      <w:pPr>
        <w:pStyle w:val="c4"/>
        <w:spacing w:before="0" w:beforeAutospacing="0" w:after="0" w:afterAutospacing="0"/>
      </w:pPr>
      <w:r>
        <w:rPr>
          <w:rStyle w:val="c15"/>
        </w:rPr>
        <w:t xml:space="preserve">     К числу таких отклонений относятся: сосание пальца, затрудненное глотание и дыхание ртом. У некоторых детей присутствуют все эти нарушения, влияющие друг на друга.  Эти расстройства могут существовать сами по себе и могут отрицательно сказываться на развитии челюстей и посадке зубов. Мы можем наблюдать неправильное положение языка в покое (когда язык соприкасается со слизистой нижней губы вместо  того, чтобы касаться твёрдого нёба), при глотании (язык проталкивается между дёснами), а также во время речи (межзубные артикуляции, шепелявость). При ротовом дыхании </w:t>
      </w:r>
      <w:r>
        <w:rPr>
          <w:rStyle w:val="c15"/>
        </w:rPr>
        <w:lastRenderedPageBreak/>
        <w:t>ребёнок преимущественно дышит через рот, а не через нос.  Это может приводить к простудам, средним отитам.</w:t>
      </w:r>
    </w:p>
    <w:p w:rsidR="00470B2F" w:rsidRDefault="00470B2F" w:rsidP="00470B2F">
      <w:pPr>
        <w:pStyle w:val="c14c21c17"/>
        <w:spacing w:before="0" w:beforeAutospacing="0" w:after="0" w:afterAutospacing="0"/>
      </w:pPr>
      <w:r>
        <w:rPr>
          <w:rStyle w:val="c24c23c16"/>
        </w:rPr>
        <w:t>Нарушения контроля слюноотделения</w:t>
      </w:r>
    </w:p>
    <w:p w:rsidR="00470B2F" w:rsidRDefault="00470B2F" w:rsidP="00470B2F">
      <w:pPr>
        <w:pStyle w:val="c4"/>
        <w:spacing w:before="0" w:beforeAutospacing="0" w:after="0" w:afterAutospacing="0"/>
      </w:pPr>
      <w:r>
        <w:rPr>
          <w:rStyle w:val="c15"/>
        </w:rPr>
        <w:t>     Наблюдается, когда ребёнок не чувствует заполнения рта слюной и когда у ребёнка имеются нарушения глотательных движений.</w:t>
      </w:r>
    </w:p>
    <w:p w:rsidR="00470B2F" w:rsidRDefault="00470B2F" w:rsidP="00470B2F">
      <w:pPr>
        <w:pStyle w:val="c1c19"/>
        <w:spacing w:before="0" w:beforeAutospacing="0" w:after="0" w:afterAutospacing="0"/>
      </w:pPr>
      <w:r>
        <w:rPr>
          <w:rStyle w:val="c23c16c24"/>
        </w:rPr>
        <w:t>Логопедическая помощь</w:t>
      </w:r>
    </w:p>
    <w:p w:rsidR="00470B2F" w:rsidRDefault="00470B2F" w:rsidP="00470B2F">
      <w:pPr>
        <w:pStyle w:val="c17c19c22"/>
        <w:spacing w:before="0" w:beforeAutospacing="0" w:after="0" w:afterAutospacing="0"/>
      </w:pPr>
      <w:r>
        <w:rPr>
          <w:rStyle w:val="c15"/>
        </w:rPr>
        <w:t>     </w:t>
      </w:r>
    </w:p>
    <w:p w:rsidR="00470B2F" w:rsidRDefault="00470B2F" w:rsidP="00470B2F">
      <w:pPr>
        <w:pStyle w:val="c4"/>
        <w:spacing w:before="0" w:beforeAutospacing="0" w:after="0" w:afterAutospacing="0"/>
      </w:pPr>
      <w:r>
        <w:rPr>
          <w:rStyle w:val="c15"/>
        </w:rPr>
        <w:t>     Логопедическая помощь по отношению к очень маленьким детям является косвенной, то есть,  направлена не непосредственно на ребёнка, а на людей, окружающих его. Это означает, что люди, заботящиеся о ребёнке,  получают советы по питанию, питью, активизации рта и движений языка, рекомендации по подбору нужной конфигурации чашки и ложки, консистенции пищи, помощь в подборе правильной позы при кормлении, поскольку поза определяет двигательные возможности органов ротовой полости и горла. Когда для малыша найдена подходящая поза, кормление, сосание и глотание быстро улучшаются. Чаще всего требуется слегка выдвинуть плечи и руки вперёд и чуть-чуть наклонить голову.</w:t>
      </w:r>
    </w:p>
    <w:p w:rsidR="00470B2F" w:rsidRDefault="00470B2F" w:rsidP="00470B2F">
      <w:pPr>
        <w:pStyle w:val="c4"/>
        <w:spacing w:before="0" w:beforeAutospacing="0" w:after="0" w:afterAutospacing="0"/>
      </w:pPr>
      <w:r>
        <w:rPr>
          <w:rStyle w:val="c15"/>
        </w:rPr>
        <w:t>      Если есть серьёзные мозговые расстройства, логопедическое вмешательство носит прямой характер – в виде упражнений: по нормализации дыхания; по нормализации навыков, необходимых ребёнку в процессе кормления; по нормализации нервно-мышечного тонуса рук, физиологического положения кисти и пальцев руки; по развитию движений органов артикуляции; по сенсорному развитию; по развитию эмоционально положительных ответных реакций; по формированию предпосылок  к ситуативно - деловому общению ребёнка с  взрослым; по развитию действий с предметами; по развитию общих движений; по развитию предпосылок понимания речи; по развитию предпосылок активной речи. Все эти упражнения проводит логопед.</w:t>
      </w:r>
    </w:p>
    <w:p w:rsidR="00470B2F" w:rsidRDefault="00470B2F" w:rsidP="00470B2F">
      <w:pPr>
        <w:pStyle w:val="c14c17"/>
        <w:spacing w:before="0" w:beforeAutospacing="0" w:after="0" w:afterAutospacing="0"/>
      </w:pPr>
      <w:r>
        <w:rPr>
          <w:rStyle w:val="c6"/>
        </w:rPr>
        <w:t>     </w:t>
      </w:r>
    </w:p>
    <w:p w:rsidR="00282ADB" w:rsidRDefault="00282ADB"/>
    <w:sectPr w:rsidR="00282ADB" w:rsidSect="00282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1865"/>
    <w:multiLevelType w:val="multilevel"/>
    <w:tmpl w:val="0414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C756D"/>
    <w:multiLevelType w:val="multilevel"/>
    <w:tmpl w:val="6F3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E4232E"/>
    <w:multiLevelType w:val="multilevel"/>
    <w:tmpl w:val="CE1A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6D1B1E"/>
    <w:multiLevelType w:val="multilevel"/>
    <w:tmpl w:val="F8905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C93386"/>
    <w:multiLevelType w:val="multilevel"/>
    <w:tmpl w:val="C4DCC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C166C6"/>
    <w:multiLevelType w:val="multilevel"/>
    <w:tmpl w:val="1338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1E608D"/>
    <w:multiLevelType w:val="multilevel"/>
    <w:tmpl w:val="92DC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E52A41"/>
    <w:multiLevelType w:val="multilevel"/>
    <w:tmpl w:val="594C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2022F2"/>
    <w:multiLevelType w:val="multilevel"/>
    <w:tmpl w:val="B19E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D43964"/>
    <w:multiLevelType w:val="multilevel"/>
    <w:tmpl w:val="D7322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D065FE"/>
    <w:multiLevelType w:val="multilevel"/>
    <w:tmpl w:val="31481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CB6691"/>
    <w:multiLevelType w:val="multilevel"/>
    <w:tmpl w:val="06EA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/>
  <w:rsids>
    <w:rsidRoot w:val="00470B2F"/>
    <w:rsid w:val="00282ADB"/>
    <w:rsid w:val="0047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70B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B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4c21">
    <w:name w:val="c14 c21"/>
    <w:basedOn w:val="a"/>
    <w:rsid w:val="00470B2F"/>
    <w:pPr>
      <w:spacing w:before="100" w:beforeAutospacing="1" w:after="100" w:afterAutospacing="1"/>
    </w:pPr>
  </w:style>
  <w:style w:type="character" w:customStyle="1" w:styleId="c25c23c16c33">
    <w:name w:val="c25 c23 c16 c33"/>
    <w:basedOn w:val="a0"/>
    <w:rsid w:val="00470B2F"/>
  </w:style>
  <w:style w:type="paragraph" w:customStyle="1" w:styleId="c8">
    <w:name w:val="c8"/>
    <w:basedOn w:val="a"/>
    <w:rsid w:val="00470B2F"/>
    <w:pPr>
      <w:spacing w:before="100" w:beforeAutospacing="1" w:after="100" w:afterAutospacing="1"/>
    </w:pPr>
  </w:style>
  <w:style w:type="character" w:customStyle="1" w:styleId="c30">
    <w:name w:val="c30"/>
    <w:basedOn w:val="a0"/>
    <w:rsid w:val="00470B2F"/>
  </w:style>
  <w:style w:type="character" w:customStyle="1" w:styleId="c0">
    <w:name w:val="c0"/>
    <w:basedOn w:val="a0"/>
    <w:rsid w:val="00470B2F"/>
  </w:style>
  <w:style w:type="character" w:customStyle="1" w:styleId="c20c12c16c25">
    <w:name w:val="c20 c12 c16 c25"/>
    <w:basedOn w:val="a0"/>
    <w:rsid w:val="00470B2F"/>
  </w:style>
  <w:style w:type="character" w:customStyle="1" w:styleId="c7">
    <w:name w:val="c7"/>
    <w:basedOn w:val="a0"/>
    <w:rsid w:val="00470B2F"/>
  </w:style>
  <w:style w:type="character" w:customStyle="1" w:styleId="c20c35">
    <w:name w:val="c20 c35"/>
    <w:basedOn w:val="a0"/>
    <w:rsid w:val="00470B2F"/>
  </w:style>
  <w:style w:type="character" w:customStyle="1" w:styleId="c0c12">
    <w:name w:val="c0 c12"/>
    <w:basedOn w:val="a0"/>
    <w:rsid w:val="00470B2F"/>
  </w:style>
  <w:style w:type="character" w:customStyle="1" w:styleId="c0c16">
    <w:name w:val="c0 c16"/>
    <w:basedOn w:val="a0"/>
    <w:rsid w:val="00470B2F"/>
  </w:style>
  <w:style w:type="character" w:customStyle="1" w:styleId="c0c23c16">
    <w:name w:val="c0 c23 c16"/>
    <w:basedOn w:val="a0"/>
    <w:rsid w:val="00470B2F"/>
  </w:style>
  <w:style w:type="character" w:customStyle="1" w:styleId="c0c23">
    <w:name w:val="c0 c23"/>
    <w:basedOn w:val="a0"/>
    <w:rsid w:val="00470B2F"/>
  </w:style>
  <w:style w:type="character" w:customStyle="1" w:styleId="c0c12c23">
    <w:name w:val="c0 c12 c23"/>
    <w:basedOn w:val="a0"/>
    <w:rsid w:val="00470B2F"/>
  </w:style>
  <w:style w:type="character" w:customStyle="1" w:styleId="c20">
    <w:name w:val="c20"/>
    <w:basedOn w:val="a0"/>
    <w:rsid w:val="00470B2F"/>
  </w:style>
  <w:style w:type="character" w:customStyle="1" w:styleId="c34">
    <w:name w:val="c34"/>
    <w:basedOn w:val="a0"/>
    <w:rsid w:val="00470B2F"/>
  </w:style>
  <w:style w:type="paragraph" w:customStyle="1" w:styleId="c11">
    <w:name w:val="c11"/>
    <w:basedOn w:val="a"/>
    <w:rsid w:val="00470B2F"/>
    <w:pPr>
      <w:spacing w:before="100" w:beforeAutospacing="1" w:after="100" w:afterAutospacing="1"/>
    </w:pPr>
  </w:style>
  <w:style w:type="character" w:customStyle="1" w:styleId="c23c16c32">
    <w:name w:val="c23 c16 c32"/>
    <w:basedOn w:val="a0"/>
    <w:rsid w:val="00470B2F"/>
  </w:style>
  <w:style w:type="paragraph" w:customStyle="1" w:styleId="c27c36">
    <w:name w:val="c27 c36"/>
    <w:basedOn w:val="a"/>
    <w:rsid w:val="00470B2F"/>
    <w:pPr>
      <w:spacing w:before="100" w:beforeAutospacing="1" w:after="100" w:afterAutospacing="1"/>
    </w:pPr>
  </w:style>
  <w:style w:type="character" w:customStyle="1" w:styleId="c30c38">
    <w:name w:val="c30 c38"/>
    <w:basedOn w:val="a0"/>
    <w:rsid w:val="00470B2F"/>
  </w:style>
  <w:style w:type="character" w:customStyle="1" w:styleId="c18">
    <w:name w:val="c18"/>
    <w:basedOn w:val="a0"/>
    <w:rsid w:val="00470B2F"/>
  </w:style>
  <w:style w:type="character" w:customStyle="1" w:styleId="c18c16">
    <w:name w:val="c18 c16"/>
    <w:basedOn w:val="a0"/>
    <w:rsid w:val="00470B2F"/>
  </w:style>
  <w:style w:type="character" w:customStyle="1" w:styleId="c15c16">
    <w:name w:val="c15 c16"/>
    <w:basedOn w:val="a0"/>
    <w:rsid w:val="00470B2F"/>
  </w:style>
  <w:style w:type="paragraph" w:customStyle="1" w:styleId="c4">
    <w:name w:val="c4"/>
    <w:basedOn w:val="a"/>
    <w:rsid w:val="00470B2F"/>
    <w:pPr>
      <w:spacing w:before="100" w:beforeAutospacing="1" w:after="100" w:afterAutospacing="1"/>
    </w:pPr>
  </w:style>
  <w:style w:type="character" w:customStyle="1" w:styleId="c6">
    <w:name w:val="c6"/>
    <w:basedOn w:val="a0"/>
    <w:rsid w:val="00470B2F"/>
  </w:style>
  <w:style w:type="paragraph" w:customStyle="1" w:styleId="c21c17c27">
    <w:name w:val="c21 c17 c27"/>
    <w:basedOn w:val="a"/>
    <w:rsid w:val="00470B2F"/>
    <w:pPr>
      <w:spacing w:before="100" w:beforeAutospacing="1" w:after="100" w:afterAutospacing="1"/>
    </w:pPr>
  </w:style>
  <w:style w:type="character" w:customStyle="1" w:styleId="c6c16">
    <w:name w:val="c6 c16"/>
    <w:basedOn w:val="a0"/>
    <w:rsid w:val="00470B2F"/>
  </w:style>
  <w:style w:type="character" w:customStyle="1" w:styleId="c6c23">
    <w:name w:val="c6 c23"/>
    <w:basedOn w:val="a0"/>
    <w:rsid w:val="00470B2F"/>
  </w:style>
  <w:style w:type="character" w:customStyle="1" w:styleId="c6c12c23">
    <w:name w:val="c6 c12 c23"/>
    <w:basedOn w:val="a0"/>
    <w:rsid w:val="00470B2F"/>
  </w:style>
  <w:style w:type="character" w:customStyle="1" w:styleId="c6c23c16">
    <w:name w:val="c6 c23 c16"/>
    <w:basedOn w:val="a0"/>
    <w:rsid w:val="00470B2F"/>
  </w:style>
  <w:style w:type="paragraph" w:customStyle="1" w:styleId="c14c21c17">
    <w:name w:val="c14 c21 c17"/>
    <w:basedOn w:val="a"/>
    <w:rsid w:val="00470B2F"/>
    <w:pPr>
      <w:spacing w:before="100" w:beforeAutospacing="1" w:after="100" w:afterAutospacing="1"/>
    </w:pPr>
  </w:style>
  <w:style w:type="paragraph" w:customStyle="1" w:styleId="c4c28">
    <w:name w:val="c4 c28"/>
    <w:basedOn w:val="a"/>
    <w:rsid w:val="00470B2F"/>
    <w:pPr>
      <w:spacing w:before="100" w:beforeAutospacing="1" w:after="100" w:afterAutospacing="1"/>
    </w:pPr>
  </w:style>
  <w:style w:type="paragraph" w:customStyle="1" w:styleId="c27c21c17">
    <w:name w:val="c27 c21 c17"/>
    <w:basedOn w:val="a"/>
    <w:rsid w:val="00470B2F"/>
    <w:pPr>
      <w:spacing w:before="100" w:beforeAutospacing="1" w:after="100" w:afterAutospacing="1"/>
    </w:pPr>
  </w:style>
  <w:style w:type="paragraph" w:customStyle="1" w:styleId="c1">
    <w:name w:val="c1"/>
    <w:basedOn w:val="a"/>
    <w:rsid w:val="00470B2F"/>
    <w:pPr>
      <w:spacing w:before="100" w:beforeAutospacing="1" w:after="100" w:afterAutospacing="1"/>
    </w:pPr>
  </w:style>
  <w:style w:type="character" w:customStyle="1" w:styleId="c23c16c26">
    <w:name w:val="c23 c16 c26"/>
    <w:basedOn w:val="a0"/>
    <w:rsid w:val="00470B2F"/>
  </w:style>
  <w:style w:type="character" w:customStyle="1" w:styleId="c26c23">
    <w:name w:val="c26 c23"/>
    <w:basedOn w:val="a0"/>
    <w:rsid w:val="00470B2F"/>
  </w:style>
  <w:style w:type="character" w:customStyle="1" w:styleId="c15">
    <w:name w:val="c15"/>
    <w:basedOn w:val="a0"/>
    <w:rsid w:val="00470B2F"/>
  </w:style>
  <w:style w:type="paragraph" w:customStyle="1" w:styleId="c27c17c31">
    <w:name w:val="c27 c17 c31"/>
    <w:basedOn w:val="a"/>
    <w:rsid w:val="00470B2F"/>
    <w:pPr>
      <w:spacing w:before="100" w:beforeAutospacing="1" w:after="100" w:afterAutospacing="1"/>
    </w:pPr>
  </w:style>
  <w:style w:type="character" w:customStyle="1" w:styleId="c24c23c16">
    <w:name w:val="c24 c23 c16"/>
    <w:basedOn w:val="a0"/>
    <w:rsid w:val="00470B2F"/>
  </w:style>
  <w:style w:type="paragraph" w:customStyle="1" w:styleId="c4c29">
    <w:name w:val="c4 c29"/>
    <w:basedOn w:val="a"/>
    <w:rsid w:val="00470B2F"/>
    <w:pPr>
      <w:spacing w:before="100" w:beforeAutospacing="1" w:after="100" w:afterAutospacing="1"/>
    </w:pPr>
  </w:style>
  <w:style w:type="paragraph" w:customStyle="1" w:styleId="c1c19">
    <w:name w:val="c1 c19"/>
    <w:basedOn w:val="a"/>
    <w:rsid w:val="00470B2F"/>
    <w:pPr>
      <w:spacing w:before="100" w:beforeAutospacing="1" w:after="100" w:afterAutospacing="1"/>
    </w:pPr>
  </w:style>
  <w:style w:type="character" w:customStyle="1" w:styleId="c23c16c24">
    <w:name w:val="c23 c16 c24"/>
    <w:basedOn w:val="a0"/>
    <w:rsid w:val="00470B2F"/>
  </w:style>
  <w:style w:type="paragraph" w:customStyle="1" w:styleId="c17c19c22">
    <w:name w:val="c17 c19 c22"/>
    <w:basedOn w:val="a"/>
    <w:rsid w:val="00470B2F"/>
    <w:pPr>
      <w:spacing w:before="100" w:beforeAutospacing="1" w:after="100" w:afterAutospacing="1"/>
    </w:pPr>
  </w:style>
  <w:style w:type="paragraph" w:customStyle="1" w:styleId="c14c17">
    <w:name w:val="c14 c17"/>
    <w:basedOn w:val="a"/>
    <w:rsid w:val="00470B2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2281</Words>
  <Characters>13003</Characters>
  <Application>Microsoft Office Word</Application>
  <DocSecurity>0</DocSecurity>
  <Lines>108</Lines>
  <Paragraphs>30</Paragraphs>
  <ScaleCrop>false</ScaleCrop>
  <Company>Microsoft</Company>
  <LinksUpToDate>false</LinksUpToDate>
  <CharactersWithSpaces>15254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2015-05-31T04:28:00Z</dcterms:created>
  <dcterms:modified xsi:type="dcterms:W3CDTF">2015-05-31T04:29:00Z</dcterms:modified>
</cp:coreProperties>
</file>